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07" w:rsidRPr="001D1907" w:rsidRDefault="001D1907" w:rsidP="001D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D1907">
        <w:rPr>
          <w:b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OKUL AİLE BİRLİĞİNİN GÖREV VE YETKİLERİ</w:t>
      </w:r>
    </w:p>
    <w:p w:rsidR="001D1907" w:rsidRPr="001D1907" w:rsidRDefault="001D1907" w:rsidP="001D1907">
      <w:pPr>
        <w:spacing w:after="0"/>
        <w:jc w:val="both"/>
        <w:rPr>
          <w:sz w:val="28"/>
          <w:szCs w:val="28"/>
        </w:rPr>
      </w:pP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a) Öğrencileri, Türk Millî Eğitiminin Genel Amaçları ve Temel İlkeleri ile Atatürk İnkılâp ve İlkeleri doğrultusunda yetiştirmek üzere okul yönetimi, öğretmenler, veliler ve ailelerle iş birliği yapmak.</w:t>
      </w: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b) Okulun amaçlarının gerçekleştirilmesine, stratejik gelişimine, fırsat eşitliğine imkân vermek ve öğretmenler kurulunca alınan kararların uygulanmasını desteklemek amacıyla velilerle iş birliği yapmak.</w:t>
      </w: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c) Kurs ve sınavlar, seminer, müzik, tiyatro, spor, sanat, gezi, kermes ve benzeri etkinlikler de okul yönetimi ile iş birliği yapmak.</w:t>
      </w: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d) Özel eğitim gerektiren öğrenciler için ek eğitim faaliyetlerinin düzenlenmesini ve desteklenmesini sağlamak.</w:t>
      </w: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e) Okulun bina, tesis, derslik, laboratuvar , atölye, teknoloji sınıfı, salon ve odaları ile bahçe ve eklentilerinin bakım ve onarımlarının yapılmasına, teknolojik donanımlarının yenilenmesine, geliştirilmesine, ilâve tesis yaptırılmasına, eğitim-öğretime destek sağlayacak araç-gereç ve yayınların alımına katkıda bulunmak.</w:t>
      </w: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f) Eğitim-öğretim faaliyetleri dışındaki zamanlarda okulun derslik, spor salonu, kütüphane, laboratuvar ve atölyeleri gibi eğitim ortamlarının, kamu yararı doğrultusunda kullanılmasını sağlamak.</w:t>
      </w: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g) Okulun ihtiyaçlarını karşılamak için mal ve hizmet satın almak.</w:t>
      </w: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h) Okulda uyulması gereken kurallar hakkında velileri bilgilendirmek ve onlarla iş birliği yaparak, zararlı alışkanlık ve eğilimlerin önlenmesi için okul yönetimine yardımcı olmak.</w:t>
      </w: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ı ) Millî bayramlar, anma, kutlama günleri, belirli gün ve haftalar ile düzenlenecek tören ve toplantıların giderlerine katkıda bulunmak.</w:t>
      </w: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i) Öğrencilere sağlık ve temizlik alışkanlıkları kazandırmada alınacak ortak tedbirler için katkı sağlamak.</w:t>
      </w: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j) Ailede, okulda ve çevrede, öğrencilerle diğer çocukların iyi alışkanlıklar kazanmalarını, iyi birer vatandaş olmalarını sağlayıcı tedbirler alınmasında okul yönetimine yardımcı olmak.</w:t>
      </w: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k) Okula yapılan aynî ve nakdî bağışları kabul ederek kayıtlarını tutmak; sosyal, kültürel etkinlikler ve kampanyalar düzenlemek; kantin, açık alan, salon ve benzeri yerleri işlettirmek veya işletmek.</w:t>
      </w: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l) Okul yönetimi ile iş birliği yaparak, okula ve imkânları yeterli olmayan öğrencilere maddî-manevî destek sağlamak. Belirlenen kardeş okullara katkıda bulunmak.</w:t>
      </w: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m) 14/6/2003 tarihli ve 25138 sayılı Resmi Gazetede yayımlanan Okul Servis Araçları Hizmet Yönetmeliğinde belirtilen yükümlülükleri yerine getirmek.</w:t>
      </w: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n) Eğitim-öğretimle ilgili kurumlar ve sivil toplum kuruluşlarıyla iş birliği yapmak.</w:t>
      </w: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o) Eğitim-öğretimi geliştirmek amacıyla çalışma komisyonları oluşturmak.</w:t>
      </w:r>
    </w:p>
    <w:p w:rsidR="001D1907" w:rsidRP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</w:p>
    <w:p w:rsid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r w:rsidRPr="001D1907">
        <w:rPr>
          <w:color w:val="002060"/>
          <w:sz w:val="28"/>
          <w:szCs w:val="28"/>
        </w:rPr>
        <w:t>p) Eğitim-öğretimi geliştirici diğer etkinliklere katkı sağlamak.</w:t>
      </w:r>
    </w:p>
    <w:p w:rsidR="001D1907" w:rsidRDefault="001D1907" w:rsidP="001D1907">
      <w:pPr>
        <w:spacing w:after="0"/>
        <w:jc w:val="both"/>
        <w:rPr>
          <w:color w:val="002060"/>
          <w:sz w:val="28"/>
          <w:szCs w:val="28"/>
        </w:rPr>
      </w:pPr>
      <w:bookmarkStart w:id="0" w:name="_GoBack"/>
      <w:bookmarkEnd w:id="0"/>
    </w:p>
    <w:sectPr w:rsidR="001D1907" w:rsidSect="001D1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07"/>
    <w:rsid w:val="001D1907"/>
    <w:rsid w:val="003122F2"/>
    <w:rsid w:val="003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D1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D1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SERKANN</cp:lastModifiedBy>
  <cp:revision>2</cp:revision>
  <dcterms:created xsi:type="dcterms:W3CDTF">2020-11-04T11:41:00Z</dcterms:created>
  <dcterms:modified xsi:type="dcterms:W3CDTF">2020-11-04T11:41:00Z</dcterms:modified>
</cp:coreProperties>
</file>